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A519" w14:textId="77777777" w:rsidR="00512515" w:rsidRPr="00512515" w:rsidRDefault="00512515" w:rsidP="00512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</w:pPr>
      <w:proofErr w:type="gramStart"/>
      <w:r w:rsidRPr="0051251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>Città  di</w:t>
      </w:r>
      <w:proofErr w:type="gramEnd"/>
      <w:r w:rsidRPr="0051251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 xml:space="preserve">  Trani</w:t>
      </w:r>
    </w:p>
    <w:p w14:paraId="357D81D4" w14:textId="77777777" w:rsidR="00512515" w:rsidRPr="00512515" w:rsidRDefault="00512515" w:rsidP="00512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eastAsia="it-IT"/>
        </w:rPr>
      </w:pPr>
      <w:r w:rsidRPr="00512515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eastAsia="it-IT"/>
        </w:rPr>
        <w:t>Medaglia d’Argento al Merito Civile</w:t>
      </w:r>
    </w:p>
    <w:p w14:paraId="2AEA8260" w14:textId="08A65D9F" w:rsidR="00512515" w:rsidRPr="00512515" w:rsidRDefault="00512515" w:rsidP="00512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</w:pPr>
      <w:proofErr w:type="gramStart"/>
      <w:r w:rsidRPr="0051251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>Provincia</w:t>
      </w:r>
      <w:r w:rsidR="00B6134A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 xml:space="preserve"> </w:t>
      </w:r>
      <w:r w:rsidRPr="0051251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 xml:space="preserve"> B</w:t>
      </w:r>
      <w:proofErr w:type="gramEnd"/>
      <w:r w:rsidRPr="0051251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 xml:space="preserve"> T</w:t>
      </w:r>
      <w:r w:rsidRPr="00512515">
        <w:rPr>
          <w:rFonts w:ascii="Times New Roman" w:eastAsia="Times New Roman" w:hAnsi="Times New Roman" w:cs="Times New Roman"/>
          <w:kern w:val="28"/>
          <w:sz w:val="20"/>
          <w:szCs w:val="20"/>
          <w:lang w:eastAsia="it-IT"/>
        </w:rPr>
        <w:t xml:space="preserve">  </w:t>
      </w:r>
    </w:p>
    <w:p w14:paraId="019866FC" w14:textId="77777777" w:rsidR="00512515" w:rsidRPr="00512515" w:rsidRDefault="00512515" w:rsidP="00512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</w:pPr>
      <w:r w:rsidRPr="0051251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it-IT"/>
        </w:rPr>
        <w:t>AREA ECONOMICA FINANZIARIA</w:t>
      </w:r>
    </w:p>
    <w:p w14:paraId="4EB3774F" w14:textId="360A9ED8" w:rsidR="00512515" w:rsidRPr="00A03BA7" w:rsidRDefault="00A03BA7" w:rsidP="005125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3BA7">
        <w:rPr>
          <w:rFonts w:ascii="Times New Roman" w:hAnsi="Times New Roman" w:cs="Times New Roman"/>
          <w:i/>
          <w:iCs/>
          <w:sz w:val="24"/>
          <w:szCs w:val="24"/>
        </w:rPr>
        <w:t xml:space="preserve">MODELLO </w:t>
      </w:r>
      <w:r w:rsidR="003734C0">
        <w:rPr>
          <w:rFonts w:ascii="Times New Roman" w:hAnsi="Times New Roman" w:cs="Times New Roman"/>
          <w:i/>
          <w:iCs/>
          <w:sz w:val="24"/>
          <w:szCs w:val="24"/>
        </w:rPr>
        <w:t>A/4</w:t>
      </w:r>
    </w:p>
    <w:p w14:paraId="01B30B3B" w14:textId="77777777" w:rsidR="00A03BA7" w:rsidRPr="00A03BA7" w:rsidRDefault="00A03BA7" w:rsidP="00A03B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DICHIARAZIONE RESPONSABILITA’ ANTICORRUZIONE </w:t>
      </w:r>
    </w:p>
    <w:p w14:paraId="4CC27634" w14:textId="77777777" w:rsidR="00A03BA7" w:rsidRPr="00A03BA7" w:rsidRDefault="00A03BA7" w:rsidP="00A03B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14:paraId="5B3D8355" w14:textId="77777777" w:rsidR="00A03BA7" w:rsidRPr="00A03BA7" w:rsidRDefault="00A03BA7" w:rsidP="00A03BA7">
      <w:pPr>
        <w:spacing w:after="0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DICHIARAZIONE SOSTITUTIVA </w:t>
      </w:r>
    </w:p>
    <w:p w14:paraId="61E42792" w14:textId="77777777" w:rsidR="00A03BA7" w:rsidRPr="00A03BA7" w:rsidRDefault="00A03BA7" w:rsidP="00A03BA7">
      <w:pPr>
        <w:spacing w:after="0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AI SENSI DELL’ART. 47 E 76 D.P.R. N. 445/2000 </w:t>
      </w:r>
      <w:r w:rsidRPr="00A03BA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</w:t>
      </w:r>
    </w:p>
    <w:p w14:paraId="08CF0820" w14:textId="77777777" w:rsidR="00A03BA7" w:rsidRPr="00A03BA7" w:rsidRDefault="00A03BA7" w:rsidP="00A03BA7">
      <w:pPr>
        <w:spacing w:after="15"/>
        <w:ind w:left="70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09775F50" w14:textId="77777777" w:rsidR="00A03BA7" w:rsidRPr="00A03BA7" w:rsidRDefault="00A03BA7" w:rsidP="00A03BA7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OGGETTO:</w:t>
      </w:r>
      <w:r w:rsidRPr="00A03BA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AFFIDAMENTO MEDIANTE PROCEDURA APERTA DELL’APPALTO </w:t>
      </w:r>
    </w:p>
    <w:p w14:paraId="43902F91" w14:textId="77777777" w:rsidR="00A03BA7" w:rsidRPr="00A03BA7" w:rsidRDefault="00A03BA7" w:rsidP="00A03BA7">
      <w:pPr>
        <w:spacing w:after="0" w:line="240" w:lineRule="auto"/>
        <w:ind w:left="1407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DEL SERVIZIO DI TESORERIA COMUNALE DEL COMUNE DI TRANI PER IL PERIODO 01/01/2023-31/12/2027.  </w:t>
      </w:r>
    </w:p>
    <w:p w14:paraId="0D7DADAA" w14:textId="77777777" w:rsidR="00A03BA7" w:rsidRPr="00A03BA7" w:rsidRDefault="00A03BA7" w:rsidP="00A03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97BFA06" w14:textId="77777777" w:rsidR="00A03BA7" w:rsidRPr="00A03BA7" w:rsidRDefault="00A03BA7" w:rsidP="00A57F80">
      <w:pPr>
        <w:spacing w:after="120" w:line="24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Il sottoscritto …………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…….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………………............................………................…… </w:t>
      </w:r>
    </w:p>
    <w:p w14:paraId="1433728D" w14:textId="620265F5" w:rsidR="00A03BA7" w:rsidRDefault="00A03BA7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nato il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………………………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…..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………...……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………</w:t>
      </w:r>
      <w:proofErr w:type="gramStart"/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…….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qualità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di: </w:t>
      </w:r>
    </w:p>
    <w:p w14:paraId="76EFA10D" w14:textId="77777777" w:rsidR="00A57F80" w:rsidRPr="00A03BA7" w:rsidRDefault="00A57F80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4BE51CF" w14:textId="77777777" w:rsidR="00A03BA7" w:rsidRPr="00A03BA7" w:rsidRDefault="00A03BA7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□ Legale rappresentante </w:t>
      </w:r>
    </w:p>
    <w:p w14:paraId="645529B8" w14:textId="77777777" w:rsidR="00A03BA7" w:rsidRPr="00A03BA7" w:rsidRDefault="00A03BA7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□Procuratore, come da procura generale/speciale in data___________ a rogito del Notaio </w:t>
      </w:r>
    </w:p>
    <w:p w14:paraId="322E6889" w14:textId="77777777" w:rsidR="00A03BA7" w:rsidRPr="00A03BA7" w:rsidRDefault="00A03BA7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_________________________ Reg. _____________ dell’impresa……………………………… </w:t>
      </w:r>
    </w:p>
    <w:p w14:paraId="396D30CD" w14:textId="77777777" w:rsidR="00A03BA7" w:rsidRPr="00A03BA7" w:rsidRDefault="00A03BA7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con 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sede  legale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in………………………...…………………………….…………………………… con sede operativa in………………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…….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.…………………………….…………………………… </w:t>
      </w:r>
    </w:p>
    <w:p w14:paraId="2CF60AEE" w14:textId="77777777" w:rsidR="00A03BA7" w:rsidRPr="00A03BA7" w:rsidRDefault="00A03BA7" w:rsidP="00A57F80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recapito corrispondenza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</w:t>
      </w:r>
      <w:r w:rsidRPr="00A03BA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barrare </w:t>
      </w:r>
      <w:proofErr w:type="gramStart"/>
      <w:r w:rsidRPr="00A03BA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se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□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SEDE LEGALE    </w:t>
      </w:r>
      <w:r w:rsidRPr="00A03BA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oppure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□ SEDE OPERATIVA  </w:t>
      </w:r>
    </w:p>
    <w:p w14:paraId="0C01CE7C" w14:textId="09B61648" w:rsidR="00A03BA7" w:rsidRPr="00A03BA7" w:rsidRDefault="00A03BA7" w:rsidP="00A57F80">
      <w:pPr>
        <w:spacing w:after="120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codice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fiscale……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…….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.………………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………………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partita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IVA …………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…….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………………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proofErr w:type="spell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tel</w:t>
      </w:r>
      <w:proofErr w:type="spell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……...........................……………… Cell</w:t>
      </w:r>
      <w:r w:rsidR="00A57F8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ulare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.........................……………………………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…….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e-mail...........................................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............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PEC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………….................……................ </w:t>
      </w:r>
    </w:p>
    <w:p w14:paraId="3C5B2172" w14:textId="77777777" w:rsidR="00A03BA7" w:rsidRPr="00A03BA7" w:rsidRDefault="00A03BA7" w:rsidP="00A03BA7">
      <w:pPr>
        <w:spacing w:after="3" w:line="249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F1EE750" w14:textId="77777777" w:rsidR="00A03BA7" w:rsidRPr="00A03BA7" w:rsidRDefault="00A03BA7" w:rsidP="00A03BA7">
      <w:pPr>
        <w:spacing w:after="3" w:line="249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consapevole ai sensi dell’art. 76 del D.P.R. n. 445/2000, delle responsabilità e sanzioni, previste dal </w:t>
      </w:r>
      <w:proofErr w:type="gram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codice penale</w:t>
      </w:r>
      <w:proofErr w:type="gram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dalle leggi speciali in materia, in caso di dichiarazioni mendaci e formazione o uso di atti falsi, ed assumendone piena responsabilità ai sensi degli artt. 46 e 47 del citato D.P.R. n. 445/2000; </w:t>
      </w:r>
    </w:p>
    <w:p w14:paraId="2F9C93D2" w14:textId="77777777" w:rsidR="00A03BA7" w:rsidRPr="00A03BA7" w:rsidRDefault="00A03BA7" w:rsidP="00A03B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4DFBC21" w14:textId="12D515FB" w:rsidR="00A03BA7" w:rsidRPr="00A03BA7" w:rsidRDefault="00A03BA7" w:rsidP="00A03BA7">
      <w:pPr>
        <w:spacing w:after="3" w:line="249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 riferimento alla richiesta di partecipazione alla procedura di cui all’oggetto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:</w:t>
      </w:r>
    </w:p>
    <w:p w14:paraId="3640F37D" w14:textId="77777777" w:rsidR="00A03BA7" w:rsidRPr="00A03BA7" w:rsidRDefault="00A03BA7" w:rsidP="00A03B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74C9D068" w14:textId="77777777" w:rsidR="00A03BA7" w:rsidRPr="00A03BA7" w:rsidRDefault="00A03BA7" w:rsidP="00A03BA7">
      <w:pPr>
        <w:spacing w:after="0"/>
        <w:ind w:right="64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DICHIARA </w:t>
      </w:r>
    </w:p>
    <w:p w14:paraId="7D4D295A" w14:textId="77777777" w:rsidR="00A03BA7" w:rsidRPr="00A03BA7" w:rsidRDefault="00A03BA7" w:rsidP="00A03BA7">
      <w:pPr>
        <w:spacing w:after="1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14386067" w14:textId="77777777" w:rsidR="00A03BA7" w:rsidRPr="00A03BA7" w:rsidRDefault="00A03BA7" w:rsidP="00A03BA7">
      <w:pPr>
        <w:numPr>
          <w:ilvl w:val="0"/>
          <w:numId w:val="1"/>
        </w:numPr>
        <w:spacing w:after="120" w:line="240" w:lineRule="auto"/>
        <w:ind w:left="425" w:right="57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denunciare ogni illecita richiesta di denaro, prestazione o </w:t>
      </w:r>
      <w:proofErr w:type="spell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altra</w:t>
      </w:r>
      <w:proofErr w:type="spell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utilità ad esso formulata prima della gara o nel corso dell’esecuzione della prestazione e, comunque, ogni illecita interferenza nelle procedure di aggiudicazione o in fase di esecuzione; </w:t>
      </w:r>
    </w:p>
    <w:p w14:paraId="51D708E3" w14:textId="77777777" w:rsidR="00A03BA7" w:rsidRPr="00A03BA7" w:rsidRDefault="00A03BA7" w:rsidP="00A03BA7">
      <w:pPr>
        <w:numPr>
          <w:ilvl w:val="0"/>
          <w:numId w:val="1"/>
        </w:numPr>
        <w:spacing w:after="120" w:line="240" w:lineRule="auto"/>
        <w:ind w:left="425" w:right="57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denunciare immediatamente ogni tentativo di estorsione, intimidazione o condizionamento di natura criminale nei confronti dello stesso, degli eventuali componenti la compagine sociale o dei loro familiari; </w:t>
      </w:r>
    </w:p>
    <w:p w14:paraId="417CD284" w14:textId="77777777" w:rsidR="00A03BA7" w:rsidRPr="00A03BA7" w:rsidRDefault="00A03BA7" w:rsidP="00A03BA7">
      <w:pPr>
        <w:numPr>
          <w:ilvl w:val="0"/>
          <w:numId w:val="1"/>
        </w:numPr>
        <w:spacing w:after="120" w:line="240" w:lineRule="auto"/>
        <w:ind w:left="425" w:right="57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>di rispettare le disposizioni contenute nella legge 190/2012 in materia di prevenzione e repressione della corruzione e dell’illegalità nella pubblica amministrazione nonché gli obblighi di cui all’art. 3 della legge 136/2010 (Piano straordinario contro le mafie), in materia di tracciabilità dei flussi finanziari, le cui disposizioni sono vincolanti per tutti i concessionari di finanziamenti pubblici, anche europei, a qualsiasi titolo interessati ai lavori, ai servizi e alle forniture pubbliche ;</w:t>
      </w:r>
    </w:p>
    <w:p w14:paraId="6CA4FAED" w14:textId="7F0BB614" w:rsidR="00A03BA7" w:rsidRPr="00A03BA7" w:rsidRDefault="00A03BA7" w:rsidP="00A03BA7">
      <w:pPr>
        <w:numPr>
          <w:ilvl w:val="0"/>
          <w:numId w:val="1"/>
        </w:numPr>
        <w:spacing w:after="120" w:line="240" w:lineRule="auto"/>
        <w:ind w:left="425" w:right="57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 essere pienamente edotto che, nel caso di inosservanza di solo una delle sopracitate clausole e nei casi in cui, sulla base delle informazioni acquisite, emergano elementi relativi a tentativi di infiltrazione da parte della criminalità organizzata l’Amministrazione contraente procederà alla risoluzione del relativo contratto d’appalto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</w:p>
    <w:p w14:paraId="103B424C" w14:textId="77777777" w:rsidR="00A03BA7" w:rsidRPr="00A03BA7" w:rsidRDefault="00A03BA7" w:rsidP="00A03B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</w:t>
      </w:r>
    </w:p>
    <w:p w14:paraId="4C6B1C2D" w14:textId="77777777" w:rsidR="00A03BA7" w:rsidRPr="00A03BA7" w:rsidRDefault="00A03BA7" w:rsidP="00A03BA7">
      <w:pPr>
        <w:spacing w:after="3" w:line="249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Dichiara, altresì, di essere informato, ai sensi e per gli effetti di cui al </w:t>
      </w:r>
      <w:proofErr w:type="spellStart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D.Lgs.</w:t>
      </w:r>
      <w:proofErr w:type="spellEnd"/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196/2003, che i dati personali raccolti saranno trattati, anche con strumenti informatici, esclusivamente nell’ambito del procedimento per il quale la presente dichiarazione viene resa.  </w:t>
      </w:r>
    </w:p>
    <w:p w14:paraId="4424B786" w14:textId="77777777" w:rsidR="00A03BA7" w:rsidRPr="00A03BA7" w:rsidRDefault="00A03BA7" w:rsidP="00A03B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4FA16CF7" w14:textId="77777777" w:rsidR="00A03BA7" w:rsidRPr="00A03BA7" w:rsidRDefault="00A03BA7" w:rsidP="00A03BA7">
      <w:pPr>
        <w:spacing w:after="3" w:line="249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Si allega copia di valido documento di riconoscimento.  </w:t>
      </w:r>
    </w:p>
    <w:p w14:paraId="7EDE1F09" w14:textId="77777777" w:rsidR="00A03BA7" w:rsidRPr="00A03BA7" w:rsidRDefault="00A03BA7" w:rsidP="00A03B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A599E46" w14:textId="255159A9" w:rsidR="00A03BA7" w:rsidRPr="00A03BA7" w:rsidRDefault="00A03BA7" w:rsidP="00A03BA7">
      <w:pPr>
        <w:spacing w:after="3" w:line="249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Luogo e Data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>Firma</w:t>
      </w:r>
    </w:p>
    <w:p w14:paraId="30998A20" w14:textId="13B8F901" w:rsidR="00A03BA7" w:rsidRPr="00A03BA7" w:rsidRDefault="00A03BA7" w:rsidP="00A03BA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D54C0B9" w14:textId="3A6720CD" w:rsidR="00A03BA7" w:rsidRPr="00A03BA7" w:rsidRDefault="00A03BA7" w:rsidP="003734C0">
      <w:pPr>
        <w:spacing w:after="0"/>
        <w:ind w:left="10" w:right="46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03BA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</w:t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="003734C0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>_________________________</w:t>
      </w:r>
    </w:p>
    <w:p w14:paraId="2DD0854D" w14:textId="27373043" w:rsidR="00512515" w:rsidRPr="00512515" w:rsidRDefault="00512515" w:rsidP="0051251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512515" w:rsidRPr="005125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76B6" w14:textId="77777777" w:rsidR="00000BB3" w:rsidRDefault="00000BB3" w:rsidP="00512515">
      <w:pPr>
        <w:spacing w:after="0" w:line="240" w:lineRule="auto"/>
      </w:pPr>
      <w:r>
        <w:separator/>
      </w:r>
    </w:p>
  </w:endnote>
  <w:endnote w:type="continuationSeparator" w:id="0">
    <w:p w14:paraId="704526F5" w14:textId="77777777" w:rsidR="00000BB3" w:rsidRDefault="00000BB3" w:rsidP="0051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24AE" w14:textId="77777777" w:rsidR="00000BB3" w:rsidRDefault="00000BB3" w:rsidP="00512515">
      <w:pPr>
        <w:spacing w:after="0" w:line="240" w:lineRule="auto"/>
      </w:pPr>
      <w:r>
        <w:separator/>
      </w:r>
    </w:p>
  </w:footnote>
  <w:footnote w:type="continuationSeparator" w:id="0">
    <w:p w14:paraId="1C69CA74" w14:textId="77777777" w:rsidR="00000BB3" w:rsidRDefault="00000BB3" w:rsidP="0051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A044" w14:textId="77777777" w:rsidR="00512515" w:rsidRDefault="00512515" w:rsidP="00512515">
    <w:pPr>
      <w:pStyle w:val="Intestazione"/>
      <w:jc w:val="center"/>
    </w:pPr>
    <w:r>
      <w:rPr>
        <w:noProof/>
      </w:rPr>
      <w:drawing>
        <wp:inline distT="0" distB="0" distL="0" distR="0" wp14:anchorId="16FE5C7F" wp14:editId="372F27B0">
          <wp:extent cx="564515" cy="737870"/>
          <wp:effectExtent l="0" t="0" r="6985" b="5080"/>
          <wp:docPr id="2" name="Immagine 2" descr="Immagine che contiene testo, pian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pianta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446"/>
    <w:multiLevelType w:val="hybridMultilevel"/>
    <w:tmpl w:val="F190AB6C"/>
    <w:lvl w:ilvl="0" w:tplc="C4661674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A0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A9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8B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C8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E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62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F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00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7"/>
    <w:rsid w:val="00000BB3"/>
    <w:rsid w:val="00016B50"/>
    <w:rsid w:val="001615D1"/>
    <w:rsid w:val="00312B15"/>
    <w:rsid w:val="003734C0"/>
    <w:rsid w:val="003D69E8"/>
    <w:rsid w:val="00512515"/>
    <w:rsid w:val="00A03BA7"/>
    <w:rsid w:val="00A57F80"/>
    <w:rsid w:val="00AA146B"/>
    <w:rsid w:val="00B6134A"/>
    <w:rsid w:val="00CA6562"/>
    <w:rsid w:val="00E20DFE"/>
    <w:rsid w:val="00E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FA0A"/>
  <w15:chartTrackingRefBased/>
  <w15:docId w15:val="{B3192708-A483-4EBE-A8B6-B096860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15"/>
  </w:style>
  <w:style w:type="paragraph" w:styleId="Pidipagina">
    <w:name w:val="footer"/>
    <w:basedOn w:val="Normale"/>
    <w:link w:val="PidipaginaCarattere"/>
    <w:uiPriority w:val="99"/>
    <w:unhideWhenUsed/>
    <w:rsid w:val="00512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ta\Documents\Modelli%20di%20Office%20personalizzati\intestazione%20tr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trani.dotx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Teta</dc:creator>
  <cp:keywords/>
  <dc:description/>
  <cp:lastModifiedBy>Antonio Teta</cp:lastModifiedBy>
  <cp:revision>4</cp:revision>
  <dcterms:created xsi:type="dcterms:W3CDTF">2022-10-21T07:38:00Z</dcterms:created>
  <dcterms:modified xsi:type="dcterms:W3CDTF">2022-10-21T10:47:00Z</dcterms:modified>
</cp:coreProperties>
</file>